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西北大学中国思想文化研究所复试工作方案</w:t>
      </w:r>
    </w:p>
    <w:p>
      <w:pPr>
        <w:pStyle w:val="3"/>
        <w:tabs>
          <w:tab w:val="left" w:pos="0"/>
          <w:tab w:val="left" w:pos="360"/>
        </w:tabs>
        <w:snapToGrid w:val="0"/>
        <w:spacing w:line="360" w:lineRule="auto"/>
        <w:ind w:firstLine="480"/>
        <w:rPr>
          <w:rFonts w:hint="eastAsia" w:ascii="Times New Roman" w:hAnsi="Times New Roman" w:eastAsia="宋体" w:cs="宋体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宋体"/>
          <w:bCs w:val="0"/>
          <w:sz w:val="24"/>
          <w:szCs w:val="24"/>
          <w:highlight w:val="none"/>
        </w:rPr>
        <w:t>根据教育部和陕西省硕士研究生招生录取相关文件精神，以及《西北大学202</w:t>
      </w:r>
      <w:r>
        <w:rPr>
          <w:rFonts w:hint="eastAsia" w:ascii="Times New Roman" w:hAnsi="Times New Roman" w:eastAsia="宋体" w:cs="宋体"/>
          <w:bCs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Times New Roman" w:hAnsi="Times New Roman" w:eastAsia="宋体" w:cs="宋体"/>
          <w:bCs w:val="0"/>
          <w:sz w:val="24"/>
          <w:szCs w:val="24"/>
          <w:highlight w:val="none"/>
        </w:rPr>
        <w:t>年硕士研究生复试录取工作办法》，结合中国思想文化研究所实际情况，本次复试采用现场复试方式</w:t>
      </w:r>
      <w:r>
        <w:rPr>
          <w:rFonts w:hint="eastAsia" w:ascii="Times New Roman" w:hAnsi="Times New Roman" w:eastAsia="宋体" w:cs="宋体"/>
          <w:b/>
          <w:bCs/>
          <w:sz w:val="24"/>
          <w:szCs w:val="24"/>
          <w:highlight w:val="none"/>
          <w:u w:val="single"/>
        </w:rPr>
        <w:t>（即“线下”复试方式）</w:t>
      </w:r>
      <w:r>
        <w:rPr>
          <w:rFonts w:hint="eastAsia" w:ascii="Times New Roman" w:hAnsi="Times New Roman" w:eastAsia="宋体" w:cs="宋体"/>
          <w:bCs w:val="0"/>
          <w:sz w:val="24"/>
          <w:szCs w:val="24"/>
          <w:highlight w:val="none"/>
        </w:rPr>
        <w:t>进行。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</w:tabs>
        <w:snapToGrid w:val="0"/>
        <w:spacing w:line="288" w:lineRule="auto"/>
        <w:ind w:left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一、</w:t>
      </w:r>
      <w:r>
        <w:rPr>
          <w:rFonts w:hint="eastAsia" w:ascii="宋体"/>
          <w:b/>
          <w:sz w:val="24"/>
          <w:szCs w:val="24"/>
        </w:rPr>
        <w:t>各学科专业复试分数线</w:t>
      </w:r>
    </w:p>
    <w:tbl>
      <w:tblPr>
        <w:tblStyle w:val="6"/>
        <w:tblpPr w:leftFromText="180" w:rightFromText="180" w:vertAnchor="text" w:horzAnchor="page" w:tblpX="1480" w:tblpY="314"/>
        <w:tblOverlap w:val="never"/>
        <w:tblW w:w="9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5"/>
        <w:gridCol w:w="840"/>
        <w:gridCol w:w="930"/>
        <w:gridCol w:w="974"/>
        <w:gridCol w:w="705"/>
        <w:gridCol w:w="1216"/>
        <w:gridCol w:w="589"/>
        <w:gridCol w:w="979"/>
        <w:gridCol w:w="1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专业（方向）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外国语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业务课 1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业务课 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总计划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推免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公开招考计划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上线人数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60200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中国史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180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010100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哲学（中国哲学）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333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6（含1士兵计划）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0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10100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哲学（宗教学）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90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90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333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3"/>
        <w:tabs>
          <w:tab w:val="left" w:pos="0"/>
          <w:tab w:val="left" w:pos="360"/>
        </w:tabs>
        <w:snapToGrid w:val="0"/>
        <w:spacing w:line="360" w:lineRule="auto"/>
        <w:rPr>
          <w:rFonts w:hint="eastAsia" w:ascii="宋体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  <w:highlight w:val="none"/>
        </w:rPr>
        <w:t>说明：</w:t>
      </w:r>
      <w:r>
        <w:rPr>
          <w:rFonts w:hint="eastAsia" w:ascii="Times New Roman" w:hAnsi="Times New Roman" w:eastAsia="宋体" w:cs="宋体"/>
          <w:bCs w:val="0"/>
          <w:sz w:val="24"/>
          <w:szCs w:val="24"/>
          <w:highlight w:val="none"/>
        </w:rPr>
        <w:t>士兵计划、少民骨干包含在上述招生总规模中。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  <w:lang w:val="en-US" w:eastAsia="zh-CN"/>
        </w:rPr>
        <w:t>二、</w:t>
      </w:r>
      <w:r>
        <w:rPr>
          <w:rFonts w:hint="eastAsia" w:ascii="宋体"/>
          <w:b/>
          <w:sz w:val="24"/>
          <w:szCs w:val="24"/>
        </w:rPr>
        <w:t>达到复试线的考生名单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1、中国史专业</w:t>
      </w:r>
    </w:p>
    <w:tbl>
      <w:tblPr>
        <w:tblStyle w:val="6"/>
        <w:tblW w:w="96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1982"/>
        <w:gridCol w:w="958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106974640418540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杨成之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106974611216012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薛逸飞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362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106974410812674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106974531815715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中国史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不区分研究方向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347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20" w:beforeLines="50" w:line="288" w:lineRule="auto"/>
        <w:ind w:firstLine="0" w:firstLineChars="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2、哲学专业（中国哲学）</w:t>
      </w:r>
    </w:p>
    <w:tbl>
      <w:tblPr>
        <w:tblStyle w:val="6"/>
        <w:tblW w:w="96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1982"/>
        <w:gridCol w:w="958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研究方向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106974514515336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蒋旭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106974420913805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姜吉龙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106974330110591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106974611605893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106974410612631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梅智昊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士兵计划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106974342410925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王一帆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106974518415518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106974330110592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徐培莉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哲学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中国哲学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0" w:firstLineChars="0"/>
        <w:rPr>
          <w:rFonts w:hint="eastAsia" w:ascii="宋体"/>
          <w:b/>
          <w:sz w:val="24"/>
          <w:szCs w:val="24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0" w:firstLine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三、复试工作流程及原则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（一）复试原则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坚持公平、公正、公开的原则，全面考核、择优录取、保证质量、宁缺勿滥。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（二）复试工作流程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1.材料审核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复试期间将进行资格复查，考生提供材料：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（1）请考生携带准考证、身份证（限有效二代身份证）、毕业证和学位证原件（应届本科生交验学生证，毕业证入学报到时交验）、政审表等进行审核，所有证件均需提交复印件1份。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（2）未通过教育部学历验证的考生须提交《中国高等教育学历认证报告》原件及复印件1份。应届本科毕业生须提交《学籍在线电子注册备案表》1份。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2.复试考核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</w:rPr>
        <w:t>复试成绩总分为300分，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其中笔试</w:t>
      </w:r>
      <w:r>
        <w:rPr>
          <w:rFonts w:hint="eastAsia" w:ascii="宋体" w:cs="宋体"/>
          <w:b/>
          <w:bCs w:val="0"/>
          <w:sz w:val="24"/>
          <w:szCs w:val="24"/>
          <w:u w:val="single"/>
          <w:lang w:val="en-US" w:eastAsia="zh-CN"/>
        </w:rPr>
        <w:t>100分，综合面试150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分，外国语测试</w:t>
      </w:r>
      <w:r>
        <w:rPr>
          <w:rFonts w:hint="eastAsia" w:ascii="宋体" w:cs="宋体"/>
          <w:b/>
          <w:bCs w:val="0"/>
          <w:sz w:val="24"/>
          <w:szCs w:val="24"/>
          <w:u w:val="single"/>
          <w:lang w:val="en-US" w:eastAsia="zh-CN"/>
        </w:rPr>
        <w:t>50</w:t>
      </w:r>
      <w:r>
        <w:rPr>
          <w:rFonts w:hint="eastAsia" w:ascii="宋体" w:hAnsi="宋体" w:eastAsia="宋体" w:cs="宋体"/>
          <w:b/>
          <w:bCs w:val="0"/>
          <w:sz w:val="24"/>
          <w:szCs w:val="24"/>
          <w:u w:val="single"/>
        </w:rPr>
        <w:t>分。</w:t>
      </w:r>
      <w:r>
        <w:rPr>
          <w:rFonts w:hint="eastAsia" w:ascii="宋体" w:hAnsi="宋体" w:eastAsia="宋体" w:cs="宋体"/>
          <w:sz w:val="24"/>
          <w:szCs w:val="24"/>
        </w:rPr>
        <w:t>复试总成绩低于180分者，视为复试不合格，不予录取。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</w:rPr>
        <w:t>所有考生思想品德考核不计入总成绩，但思想品德考核不合格者不予录取。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注意事项：每位考生面试时间不少于20分钟。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360" w:lineRule="auto"/>
        <w:ind w:left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总成绩计算方法（满分100分）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（初试成绩/500*0.6+复试成绩/300*0.4）*100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4.录取规则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中国史、中国哲学、宗教学，分专业方向按照总成绩排名</w:t>
      </w:r>
      <w:r>
        <w:rPr>
          <w:rFonts w:hint="eastAsia" w:ascii="宋体" w:cs="宋体"/>
          <w:sz w:val="24"/>
          <w:szCs w:val="24"/>
          <w:lang w:eastAsia="zh-CN"/>
        </w:rPr>
        <w:t>依序</w:t>
      </w:r>
      <w:r>
        <w:rPr>
          <w:rFonts w:hint="eastAsia" w:ascii="宋体" w:hAnsi="宋体" w:eastAsia="宋体" w:cs="宋体"/>
          <w:sz w:val="24"/>
          <w:szCs w:val="24"/>
        </w:rPr>
        <w:t>录取，若总成绩相同，则按初试成绩</w:t>
      </w:r>
      <w:r>
        <w:rPr>
          <w:rFonts w:hint="eastAsia" w:ascii="宋体" w:cs="宋体"/>
          <w:sz w:val="24"/>
          <w:szCs w:val="24"/>
          <w:lang w:eastAsia="zh-CN"/>
        </w:rPr>
        <w:t>依序</w:t>
      </w:r>
      <w:r>
        <w:rPr>
          <w:rFonts w:hint="eastAsia" w:ascii="宋体" w:hAnsi="宋体" w:eastAsia="宋体" w:cs="宋体"/>
          <w:sz w:val="24"/>
          <w:szCs w:val="24"/>
        </w:rPr>
        <w:t>录取。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录取及其他事项：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sz w:val="24"/>
          <w:szCs w:val="24"/>
        </w:rPr>
        <w:t>公布拟录取名单：拟录取名单经西北大学研究生院审核后</w:t>
      </w:r>
      <w:r>
        <w:rPr>
          <w:rFonts w:hint="eastAsia" w:asci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将于西北大学中国思想文化研究所官网公示。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  <w:lang w:eastAsia="zh-CN"/>
        </w:rPr>
        <w:t>（</w:t>
      </w:r>
      <w:r>
        <w:rPr>
          <w:rFonts w:hint="eastAsia" w:ascii="宋体" w:cs="宋体"/>
          <w:sz w:val="24"/>
          <w:szCs w:val="24"/>
          <w:lang w:val="en-US" w:eastAsia="zh-CN"/>
        </w:rPr>
        <w:t>2</w:t>
      </w:r>
      <w:r>
        <w:rPr>
          <w:rFonts w:hint="eastAsia" w:asci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拟录取的非定向考生，确定录取后发放加盖录取单位公章调档函，将档案于9月10日前转至西北大学中国思想文化研究所。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  <w:lang w:val="en-US" w:eastAsia="zh-CN"/>
        </w:rPr>
        <w:t>（3）</w:t>
      </w:r>
      <w:r>
        <w:rPr>
          <w:rFonts w:hint="eastAsia" w:ascii="宋体" w:hAnsi="宋体" w:eastAsia="宋体" w:cs="宋体"/>
          <w:sz w:val="24"/>
          <w:szCs w:val="24"/>
        </w:rPr>
        <w:t>资格复查：入学后3个月内，对所有考生进行全面复查。复查不合格的，取消学籍。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cs="宋体"/>
          <w:sz w:val="24"/>
          <w:szCs w:val="24"/>
          <w:lang w:eastAsia="zh-CN"/>
        </w:rPr>
        <w:t>（</w:t>
      </w:r>
      <w:r>
        <w:rPr>
          <w:rFonts w:hint="eastAsia" w:ascii="宋体" w:cs="宋体"/>
          <w:sz w:val="24"/>
          <w:szCs w:val="24"/>
          <w:lang w:val="en-US" w:eastAsia="zh-CN"/>
        </w:rPr>
        <w:t>4</w:t>
      </w:r>
      <w:r>
        <w:rPr>
          <w:rFonts w:hint="eastAsia" w:asci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规定时间内无故不参加复试同学，视为自动弃权。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2" w:firstLineChars="200"/>
        <w:rPr>
          <w:rFonts w:hint="eastAsia" w:ascii="宋体" w:cs="宋体"/>
          <w:b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cs="宋体"/>
          <w:b/>
          <w:bCs w:val="0"/>
          <w:sz w:val="24"/>
          <w:szCs w:val="24"/>
          <w:u w:val="single"/>
          <w:lang w:val="en-US" w:eastAsia="zh-CN"/>
        </w:rPr>
        <w:t>注：本次复试不收取任何费用，请学生和家长提高警惕，谨防受骗。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720" w:hanging="720" w:firstLine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四、复试工作时间表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资格审查：3月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cs="宋体"/>
          <w:sz w:val="24"/>
          <w:szCs w:val="24"/>
          <w:lang w:val="en-US" w:eastAsia="zh-CN"/>
        </w:rPr>
        <w:t>下</w:t>
      </w:r>
      <w:r>
        <w:rPr>
          <w:rFonts w:hint="eastAsia" w:ascii="宋体" w:hAnsi="宋体" w:eastAsia="宋体" w:cs="宋体"/>
          <w:sz w:val="24"/>
          <w:szCs w:val="24"/>
        </w:rPr>
        <w:t>午</w:t>
      </w:r>
      <w:r>
        <w:rPr>
          <w:rFonts w:hint="eastAsia" w:ascii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：00-</w:t>
      </w:r>
      <w:r>
        <w:rPr>
          <w:rFonts w:hint="eastAsia" w:ascii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0</w:t>
      </w:r>
      <w:r>
        <w:rPr>
          <w:rFonts w:hint="eastAsia" w:ascii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751办公室</w:t>
      </w:r>
      <w:r>
        <w:rPr>
          <w:rFonts w:hint="eastAsia" w:asci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</w:t>
      </w:r>
      <w:r>
        <w:rPr>
          <w:rFonts w:hint="eastAsia" w:ascii="宋体" w:cs="宋体"/>
          <w:sz w:val="24"/>
          <w:szCs w:val="24"/>
          <w:lang w:val="en-US" w:eastAsia="zh-CN"/>
        </w:rPr>
        <w:t>综合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笔试</w:t>
      </w:r>
      <w:r>
        <w:rPr>
          <w:rFonts w:hint="eastAsia" w:ascii="宋体" w:hAnsi="宋体" w:eastAsia="宋体" w:cs="宋体"/>
          <w:sz w:val="24"/>
          <w:szCs w:val="24"/>
        </w:rPr>
        <w:t>：3月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上午</w:t>
      </w:r>
      <w:r>
        <w:rPr>
          <w:rFonts w:hint="eastAsia" w:ascii="宋体" w:cs="宋体"/>
          <w:sz w:val="24"/>
          <w:szCs w:val="24"/>
          <w:lang w:val="en-US" w:eastAsia="zh-CN"/>
        </w:rPr>
        <w:t>9：00-11:00（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714</w:t>
      </w:r>
      <w:r>
        <w:rPr>
          <w:rFonts w:hint="eastAsia" w:ascii="宋体" w:cs="宋体"/>
          <w:sz w:val="24"/>
          <w:szCs w:val="24"/>
          <w:lang w:val="en-US" w:eastAsia="zh-CN"/>
        </w:rPr>
        <w:t>学术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报告厅</w:t>
      </w:r>
      <w:r>
        <w:rPr>
          <w:rFonts w:hint="eastAsia" w:ascii="宋体" w:cs="宋体"/>
          <w:sz w:val="24"/>
          <w:szCs w:val="24"/>
          <w:lang w:val="en-US" w:eastAsia="zh-CN"/>
        </w:rPr>
        <w:t>）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综合面试、外语面试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：3月2</w:t>
      </w:r>
      <w:r>
        <w:rPr>
          <w:rFonts w:hint="eastAsia" w:asci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日 </w:t>
      </w:r>
      <w:r>
        <w:rPr>
          <w:rFonts w:hint="eastAsia" w:ascii="宋体" w:cs="宋体"/>
          <w:sz w:val="24"/>
          <w:szCs w:val="24"/>
          <w:lang w:val="en-US" w:eastAsia="zh-CN"/>
        </w:rPr>
        <w:t>下午14:00</w:t>
      </w:r>
      <w:r>
        <w:rPr>
          <w:rFonts w:hint="eastAsia" w:ascii="宋体" w:hAnsi="宋体" w:eastAsia="宋体" w:cs="宋体"/>
          <w:sz w:val="24"/>
          <w:szCs w:val="24"/>
        </w:rPr>
        <w:t>开始</w:t>
      </w:r>
      <w:r>
        <w:rPr>
          <w:rFonts w:hint="eastAsia" w:asci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747会议室</w:t>
      </w:r>
      <w:r>
        <w:rPr>
          <w:rFonts w:hint="eastAsia" w:ascii="宋体" w:cs="宋体"/>
          <w:sz w:val="24"/>
          <w:szCs w:val="24"/>
          <w:lang w:val="en-US" w:eastAsia="zh-CN"/>
        </w:rPr>
        <w:t>）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480" w:firstLineChars="200"/>
        <w:rPr>
          <w:rFonts w:hint="default" w:ascii="宋体" w:cs="宋体"/>
          <w:sz w:val="24"/>
          <w:szCs w:val="24"/>
          <w:lang w:val="en-US" w:eastAsia="zh-CN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cs="宋体"/>
          <w:sz w:val="24"/>
          <w:szCs w:val="24"/>
          <w:lang w:val="en-US" w:eastAsia="zh-CN"/>
        </w:rPr>
        <w:t>地点：陕西省西安市长安区郭杜学府大道1号 西北大学长安校区 文遗楼7层中国思想文化研究所。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联系电话：029-8830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2849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</w:t>
      </w:r>
      <w:r>
        <w:rPr>
          <w:rFonts w:hint="eastAsia" w:ascii="宋体" w:hAnsi="宋体" w:eastAsia="宋体" w:cs="宋体"/>
          <w:sz w:val="24"/>
          <w:szCs w:val="24"/>
        </w:rPr>
        <w:t>老师）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728" w:leftChars="185" w:hanging="340" w:hangingChars="14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728" w:leftChars="185" w:hanging="340" w:hangingChars="14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left="728" w:leftChars="185" w:hanging="340" w:hangingChars="142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西北大学中国思想文化研究所</w:t>
      </w:r>
    </w:p>
    <w:p>
      <w:pPr>
        <w:pStyle w:val="3"/>
        <w:tabs>
          <w:tab w:val="left" w:pos="0"/>
          <w:tab w:val="left" w:pos="360"/>
          <w:tab w:val="left" w:pos="900"/>
        </w:tabs>
        <w:wordWrap w:val="0"/>
        <w:snapToGrid w:val="0"/>
        <w:spacing w:line="360" w:lineRule="auto"/>
        <w:ind w:left="728" w:leftChars="185" w:hanging="340" w:hangingChars="142"/>
        <w:jc w:val="right"/>
        <w:rPr>
          <w:rFonts w:hint="default" w:ascii="宋体" w:hAnsi="宋体" w:eastAsia="宋体" w:cs="宋体"/>
          <w:sz w:val="24"/>
          <w:szCs w:val="24"/>
          <w:lang w:val="en-US"/>
        </w:rPr>
        <w:sectPr>
          <w:pgSz w:w="11907" w:h="16834"/>
          <w:pgMar w:top="1440" w:right="1418" w:bottom="1440" w:left="1418" w:header="720" w:footer="720" w:gutter="0"/>
          <w:cols w:space="720" w:num="1"/>
        </w:sectPr>
      </w:pPr>
      <w:r>
        <w:rPr>
          <w:rFonts w:hint="eastAsia" w:ascii="宋体" w:hAnsi="宋体" w:eastAsia="宋体" w:cs="宋体"/>
          <w:sz w:val="24"/>
          <w:szCs w:val="24"/>
        </w:rPr>
        <w:t>2023年3月</w:t>
      </w:r>
      <w:bookmarkStart w:id="0" w:name="_GoBack"/>
      <w:bookmarkEnd w:id="0"/>
      <w:r>
        <w:rPr>
          <w:rFonts w:hint="eastAsia" w:ascii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  <w:r>
        <w:rPr>
          <w:rFonts w:hint="eastAsia" w:ascii="宋体" w:cs="宋体"/>
          <w:sz w:val="24"/>
          <w:szCs w:val="24"/>
          <w:lang w:val="en-US" w:eastAsia="zh-CN"/>
        </w:rPr>
        <w:t xml:space="preserve">   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YmZiZWU2ZjU5NjIxYzhjNzU0ZTgxZDVkOGI3NGMifQ=="/>
    <w:docVar w:name="KSO_WPS_MARK_KEY" w:val="c1199f0d-6d9d-41d6-814e-8e115581d889"/>
  </w:docVars>
  <w:rsids>
    <w:rsidRoot w:val="00000000"/>
    <w:rsid w:val="02E37511"/>
    <w:rsid w:val="432033BE"/>
    <w:rsid w:val="670F0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1244</Words>
  <Characters>1550</Characters>
  <Lines>11</Lines>
  <Paragraphs>3</Paragraphs>
  <TotalTime>10</TotalTime>
  <ScaleCrop>false</ScaleCrop>
  <LinksUpToDate>false</LinksUpToDate>
  <CharactersWithSpaces>1564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2020-05-05T23:12:00Z</dcterms:created>
  <dc:creator>  ′吋ι</dc:creator>
  <cp:lastModifiedBy>李海育</cp:lastModifiedBy>
  <dcterms:modified xsi:type="dcterms:W3CDTF">2024-03-21T07:42:34Z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54437D4320AD4A6EB7E550C3B52EFD01_13</vt:lpwstr>
  </property>
</Properties>
</file>