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西北大学</w:t>
      </w:r>
      <w:r>
        <w:rPr>
          <w:rFonts w:hint="eastAsia"/>
          <w:b/>
          <w:bCs/>
          <w:sz w:val="36"/>
          <w:szCs w:val="36"/>
          <w:lang w:val="en-US" w:eastAsia="zh-CN"/>
        </w:rPr>
        <w:t>新闻传播学院</w:t>
      </w: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</w:t>
      </w:r>
      <w:r>
        <w:rPr>
          <w:rFonts w:hint="eastAsia"/>
          <w:b/>
          <w:bCs/>
          <w:sz w:val="36"/>
          <w:szCs w:val="36"/>
        </w:rPr>
        <w:t>4年硕士研究生招生复试工作方案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 w:cs="仿宋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根据教育部和陕西省硕士研究生招生录取相关文件精神，以及《西北大学2024年硕士研究生复试录取工作办法》，结合我院实际情况，本次复试采用现场复试方式进行。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/>
          <w:b/>
          <w:sz w:val="24"/>
          <w:szCs w:val="24"/>
        </w:rPr>
        <w:t>各学科专业复试分数线</w:t>
      </w:r>
    </w:p>
    <w:tbl>
      <w:tblPr>
        <w:tblStyle w:val="4"/>
        <w:tblpPr w:leftFromText="180" w:rightFromText="180" w:vertAnchor="text" w:horzAnchor="page" w:tblpX="1480" w:tblpY="314"/>
        <w:tblOverlap w:val="never"/>
        <w:tblW w:w="88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975"/>
        <w:gridCol w:w="581"/>
        <w:gridCol w:w="840"/>
        <w:gridCol w:w="1044"/>
        <w:gridCol w:w="756"/>
        <w:gridCol w:w="1068"/>
        <w:gridCol w:w="828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16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总计划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公开招考计划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050300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055200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新闻与传播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122+2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91+2</w:t>
            </w:r>
            <w:bookmarkStart w:id="0" w:name="_GoBack"/>
            <w:bookmarkEnd w:id="0"/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120+2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含2个少民骨干</w:t>
            </w:r>
          </w:p>
        </w:tc>
      </w:tr>
    </w:tbl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0" w:leftChars="0" w:firstLine="0" w:firstLineChars="0"/>
        <w:rPr>
          <w:rFonts w:hint="default" w:ascii="宋体"/>
          <w:b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Chars="0"/>
        <w:textAlignment w:val="auto"/>
        <w:rPr>
          <w:rFonts w:hint="eastAsia"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/>
          <w:b/>
          <w:sz w:val="24"/>
          <w:szCs w:val="24"/>
        </w:rPr>
        <w:t>达到复试线的考生名单（</w:t>
      </w:r>
      <w:r>
        <w:rPr>
          <w:rFonts w:hint="eastAsia" w:ascii="宋体"/>
          <w:sz w:val="24"/>
          <w:szCs w:val="24"/>
        </w:rPr>
        <w:t>分专业</w:t>
      </w:r>
      <w:r>
        <w:rPr>
          <w:rFonts w:hint="eastAsia" w:ascii="宋体"/>
          <w:sz w:val="24"/>
          <w:szCs w:val="24"/>
          <w:lang w:val="en-US" w:eastAsia="zh-CN"/>
        </w:rPr>
        <w:t>/方向</w:t>
      </w:r>
      <w:r>
        <w:rPr>
          <w:rFonts w:hint="eastAsia" w:ascii="宋体"/>
          <w:b/>
          <w:sz w:val="24"/>
          <w:szCs w:val="24"/>
        </w:rPr>
        <w:t>）</w:t>
      </w:r>
    </w:p>
    <w:p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rPr>
          <w:rFonts w:hint="eastAsia" w:asci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/>
          <w:b/>
          <w:sz w:val="24"/>
          <w:szCs w:val="24"/>
          <w:lang w:val="en-US" w:eastAsia="zh-CN"/>
        </w:rPr>
        <w:t>1、</w:t>
      </w:r>
      <w:r>
        <w:rPr>
          <w:rFonts w:hint="eastAsia" w:ascii="宋体"/>
          <w:b/>
          <w:sz w:val="24"/>
          <w:szCs w:val="24"/>
        </w:rPr>
        <w:t>新闻传播学</w:t>
      </w:r>
      <w:r>
        <w:rPr>
          <w:rFonts w:hint="eastAsia" w:ascii="宋体"/>
          <w:b/>
          <w:sz w:val="24"/>
          <w:szCs w:val="24"/>
          <w:lang w:val="en-US" w:eastAsia="zh-CN"/>
        </w:rPr>
        <w:t>专业</w:t>
      </w:r>
    </w:p>
    <w:tbl>
      <w:tblPr>
        <w:tblStyle w:val="4"/>
        <w:tblW w:w="8865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155"/>
        <w:gridCol w:w="1848"/>
        <w:gridCol w:w="1687"/>
        <w:gridCol w:w="960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106974132907146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朱昕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106974361311365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王雨欣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106974621518186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靳林颖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106974410212470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马文凯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106974514515335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王涛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106974652518874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李月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106974330410660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王采思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106974620117627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张鹏洁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106974611605746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卢雨琪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106974611605754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韩玉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106974123506756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李婉珍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106974133007165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王禹寒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106974340210751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章梦唐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106974417913767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张宇敬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106974421613871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袁可欣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106974611605758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蔡怡蕾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106974347111018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赵微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106974620717915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邓波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106974220709917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马林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106974371712382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刘佳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106974641118598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李嘉伟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106974321110298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袁紫泠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106974611605759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陈文茜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106974611605761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延昕遥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106974141508618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冯皓璇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106974152809484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祝欣茹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righ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106974410112423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新闻传播学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传播学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288" w:lineRule="auto"/>
        <w:textAlignment w:val="auto"/>
        <w:rPr>
          <w:rFonts w:hint="eastAsia" w:asci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/>
          <w:b/>
          <w:sz w:val="24"/>
          <w:szCs w:val="24"/>
          <w:lang w:val="en-US" w:eastAsia="zh-CN"/>
        </w:rPr>
        <w:t>2、</w:t>
      </w:r>
      <w:r>
        <w:rPr>
          <w:rFonts w:hint="eastAsia" w:ascii="宋体"/>
          <w:b/>
          <w:sz w:val="24"/>
          <w:szCs w:val="24"/>
        </w:rPr>
        <w:t>新闻与传播</w:t>
      </w:r>
      <w:r>
        <w:rPr>
          <w:rFonts w:hint="eastAsia" w:ascii="宋体"/>
          <w:b/>
          <w:sz w:val="24"/>
          <w:szCs w:val="24"/>
          <w:lang w:val="en-US" w:eastAsia="zh-CN"/>
        </w:rPr>
        <w:t>专业</w:t>
      </w:r>
    </w:p>
    <w:tbl>
      <w:tblPr>
        <w:tblStyle w:val="4"/>
        <w:tblW w:w="89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186"/>
        <w:gridCol w:w="1860"/>
        <w:gridCol w:w="1764"/>
        <w:gridCol w:w="912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106974611604664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106974611604738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106974611604755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张宝宜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106974133207183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马睿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106974123606775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王婉婷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106974422613971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106974610315755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樊婷婷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106974611604720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何一楷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106974612516394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严一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106974134807400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106974140107513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106974153609563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李一雯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106974370812024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胡思淼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106974211909744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张金伟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106974330110568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卫思翼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106974341210862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张雅倩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106974370711968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雷静瑜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106974410612618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李梦迪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106974371712373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陈亭树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106974133707261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陈雅青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106974360111231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熊模晨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106974611604681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106974620217648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胡欣欣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106974516015451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106974611604625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王越涵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106974611604688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杨芬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106974611604765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李卓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106974142409185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柴思敏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106974370611874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毛颖欣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106974371112166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范开凤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106974411512865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张紫瀛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106974612516398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高伊凡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106974141208327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刘旭婷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106974141908806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高盈盈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106974611604660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曲镜璇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106974611604682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曹思雨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106974321210352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王雅琪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106974370111456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曲秋妹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106974420913802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程艳伟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106974424014062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杨博宇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106974341210863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王甲稳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106974370111446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韩钱玉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106974512915229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罗思怡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106974612516408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樊怡鑫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106974611604657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袁思琪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106974133407223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陈丽媛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106974140807820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王岩云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106974142409186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王一凡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106974612516400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张春豪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106974641118575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李青萤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106974142409187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106974342510934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郭宇欣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106974411412815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肖建涛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106974511715096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和婷婷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106974612416331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张怡婧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106974321310378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高聪敏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106974413213207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贾辉鹏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106974141108115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杨晓瑞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106974361211354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鲁雨静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106974370912087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106974440814449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郑玉冰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106974611604701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童怡晨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106974611604713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李尚骏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106974140907886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冯欣瑶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106974370111452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106974142008945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韩颖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106974321110272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106974514815360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106974111106621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桂吉婷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106974116106672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康卓然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106974371512282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106974612516393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王紫嫣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106974620317727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史丽娟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106974611604689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方江菲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106974142209076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张逸美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106974321110271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柴亮娥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106974370611879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李妹洁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106974420913803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程珂心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106974613916677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尹慧娴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106974611604609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寇寒池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106974611604721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杭佳怡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106974611604748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李文新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106974611604786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周婷婷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106974141008021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丁子龙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106974220709895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张鑫宇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106974411813001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任甜丽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106974415213612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侯伊兵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106974121306710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曹龙雪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106974130406888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王紫锜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106974133707263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骆慧凯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106974141008023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康宇晨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106974141108101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王依娇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106974141108106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段正华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106974141608716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李翼帆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106974214209772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李若彤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106974347011001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106974370211643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刘宇飞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106974411512864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景中慧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106974511114974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李斯扬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106974141008030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106974410312498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马玮琛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106974410512584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马鹏祥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106974414713545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钱苏楠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106974417613740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赵毅萍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106974611604699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任嘉晨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106974124706835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毕梦丽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106974130506928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106974140807817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刘嘉伟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106974142309131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魏欢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106974350211116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106974611604772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刘婉婷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106974231310107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王柳瑾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106974340410782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李馨悦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106974512915233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张晨曦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106974515115381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吴位英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106974612516395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李芳芳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106974611604767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叶铭君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106974140907885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张效铷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106974424714102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代琪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106974515515420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秦梓月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106974630218452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少民骨干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106974540115737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臧永攀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不区分研究方向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少民骨干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Chars="0"/>
        <w:textAlignment w:val="auto"/>
        <w:rPr>
          <w:rFonts w:hint="eastAsia" w:ascii="宋体"/>
          <w:b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Chars="0"/>
        <w:textAlignment w:val="auto"/>
        <w:rPr>
          <w:rFonts w:hint="eastAsia" w:ascii="宋体"/>
          <w:b/>
          <w:sz w:val="24"/>
          <w:szCs w:val="24"/>
          <w:lang w:val="en-US" w:eastAsia="zh-CN"/>
        </w:rPr>
      </w:pPr>
      <w:r>
        <w:rPr>
          <w:rFonts w:hint="eastAsia" w:ascii="宋体"/>
          <w:b/>
          <w:sz w:val="24"/>
          <w:szCs w:val="24"/>
          <w:lang w:val="en-US" w:eastAsia="zh-CN"/>
        </w:rPr>
        <w:t>三、复试工作流程及原则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8"/>
        </w:rPr>
      </w:pPr>
      <w:r>
        <w:rPr>
          <w:rFonts w:hint="eastAsia" w:ascii="宋体" w:hAnsi="宋体" w:cs="宋体"/>
          <w:color w:val="000000"/>
          <w:sz w:val="24"/>
          <w:szCs w:val="28"/>
          <w:lang w:val="en-US" w:eastAsia="zh-CN"/>
        </w:rPr>
        <w:t>复试工作</w:t>
      </w:r>
      <w:r>
        <w:rPr>
          <w:rFonts w:hint="eastAsia" w:ascii="宋体" w:hAnsi="宋体" w:eastAsia="宋体" w:cs="宋体"/>
          <w:color w:val="000000"/>
          <w:sz w:val="24"/>
          <w:szCs w:val="28"/>
        </w:rPr>
        <w:t>坚持“综合评价、择优录取”原则，确保招生质量。根据教育部和西北大学研究生院有关规定，公开、公平、公正选拔，维护考生合法权益。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textAlignment w:val="auto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（</w:t>
      </w:r>
      <w:r>
        <w:rPr>
          <w:rFonts w:hint="eastAsia"/>
          <w:b/>
          <w:bCs/>
          <w:sz w:val="24"/>
          <w:szCs w:val="28"/>
          <w:lang w:val="en-US" w:eastAsia="zh-CN"/>
        </w:rPr>
        <w:t>一</w:t>
      </w:r>
      <w:r>
        <w:rPr>
          <w:rFonts w:hint="eastAsia"/>
          <w:b/>
          <w:bCs/>
          <w:sz w:val="24"/>
          <w:szCs w:val="28"/>
          <w:lang w:eastAsia="zh-CN"/>
        </w:rPr>
        <w:t>）</w:t>
      </w:r>
      <w:r>
        <w:rPr>
          <w:rFonts w:hint="eastAsia"/>
          <w:b/>
          <w:bCs/>
          <w:sz w:val="24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8"/>
          <w:lang w:eastAsia="zh-CN"/>
        </w:rPr>
        <w:t>资格审查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考生须提交下述资格审核材料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复试资格审查不合格的考生，一律不予录取。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 w:val="24"/>
        </w:rPr>
        <w:t>本人有效</w:t>
      </w:r>
      <w:r>
        <w:rPr>
          <w:rFonts w:asciiTheme="minorEastAsia" w:hAnsiTheme="minorEastAsia" w:eastAsiaTheme="minorEastAsia"/>
          <w:sz w:val="24"/>
        </w:rPr>
        <w:t>身份证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asciiTheme="minorEastAsia" w:hAnsiTheme="minorEastAsia" w:eastAsiaTheme="minorEastAsia"/>
          <w:sz w:val="24"/>
        </w:rPr>
        <w:t>准考证</w:t>
      </w:r>
      <w:r>
        <w:rPr>
          <w:rFonts w:hint="eastAsia" w:asciiTheme="minorEastAsia" w:hAnsiTheme="minorEastAsia" w:eastAsiaTheme="minorEastAsia"/>
          <w:sz w:val="24"/>
          <w:lang w:eastAsia="zh-CN"/>
        </w:rPr>
        <w:t>扫描件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 w:val="24"/>
          <w:lang w:eastAsia="zh-CN"/>
        </w:rPr>
        <w:t>所在单位填写的政治审查表扫描件。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3.核验</w:t>
      </w:r>
      <w:r>
        <w:rPr>
          <w:rFonts w:hint="eastAsia" w:asciiTheme="minorEastAsia" w:hAnsiTheme="minorEastAsia" w:eastAsiaTheme="minorEastAsia"/>
          <w:sz w:val="24"/>
        </w:rPr>
        <w:t>毕业证书、学位证书原件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未通过教育部学历验证的往届生须提交《中国高等教育学历认证报告》或《教育部学历证书电子注册备案表》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扫描件</w:t>
      </w:r>
      <w:r>
        <w:rPr>
          <w:rFonts w:hint="eastAsia" w:asciiTheme="minorEastAsia" w:hAnsiTheme="minorEastAsia" w:eastAsiaTheme="minorEastAsia"/>
          <w:sz w:val="24"/>
        </w:rPr>
        <w:t>；未通过学籍校验的应届本科毕业生须提交《教育部学籍在线验证报告》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扫描件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sz w:val="24"/>
        </w:rPr>
        <w:t>本人签名的《西北大学诚信复试承诺书》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1份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sz w:val="24"/>
        </w:rPr>
        <w:t>“退役大学生士兵计划”与“少数民族高层次骨干计划”等专项计划考生的证明材料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,</w:t>
      </w:r>
      <w:r>
        <w:rPr>
          <w:rFonts w:hint="eastAsia" w:asciiTheme="minorEastAsia" w:hAnsiTheme="minorEastAsia" w:eastAsiaTheme="minorEastAsia"/>
          <w:sz w:val="24"/>
        </w:rPr>
        <w:t>需发至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西北大学研究生招办</w:t>
      </w:r>
      <w:r>
        <w:rPr>
          <w:rFonts w:hint="eastAsia" w:asciiTheme="minorEastAsia" w:hAnsiTheme="minorEastAsia" w:eastAsiaTheme="minorEastAsia"/>
          <w:sz w:val="24"/>
        </w:rPr>
        <w:t>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textAlignment w:val="auto"/>
        <w:rPr>
          <w:b/>
          <w:bCs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bCs/>
          <w:sz w:val="24"/>
          <w:lang w:eastAsia="zh-CN"/>
        </w:rPr>
        <w:t>）</w:t>
      </w:r>
      <w:r>
        <w:rPr>
          <w:rFonts w:hint="eastAsia"/>
          <w:b/>
          <w:bCs/>
          <w:sz w:val="24"/>
          <w:szCs w:val="28"/>
          <w:lang w:eastAsia="zh-CN"/>
        </w:rPr>
        <w:t>考核内容和形式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考核内容包含思想政治素质和品德考核（含心理健康）、外国语听力及口语测试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、专业课笔试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综合面试</w:t>
      </w:r>
      <w:r>
        <w:rPr>
          <w:rFonts w:hint="eastAsia" w:asciiTheme="minorEastAsia" w:hAnsiTheme="minorEastAsia" w:eastAsiaTheme="minorEastAsia"/>
          <w:color w:val="auto"/>
          <w:sz w:val="24"/>
        </w:rPr>
        <w:t>。专业课笔试时间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为2.5</w:t>
      </w:r>
      <w:r>
        <w:rPr>
          <w:rFonts w:hint="eastAsia" w:asciiTheme="minorEastAsia" w:hAnsiTheme="minorEastAsia" w:eastAsiaTheme="minorEastAsia"/>
          <w:color w:val="auto"/>
          <w:sz w:val="24"/>
        </w:rPr>
        <w:t>小时；外国语听力及口语测试每人约5分钟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sz w:val="24"/>
        </w:rPr>
        <w:t>专业综合面试每人约15分钟。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复试成绩总分为300分（其中专业课笔试满分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120</w:t>
      </w:r>
      <w:r>
        <w:rPr>
          <w:rFonts w:hint="eastAsia" w:asciiTheme="minorEastAsia" w:hAnsiTheme="minorEastAsia" w:eastAsiaTheme="minorEastAsia"/>
          <w:color w:val="auto"/>
          <w:sz w:val="24"/>
        </w:rPr>
        <w:t>分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sz w:val="24"/>
        </w:rPr>
        <w:t>综合面试满分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130</w:t>
      </w:r>
      <w:r>
        <w:rPr>
          <w:rFonts w:hint="eastAsia" w:asciiTheme="minorEastAsia" w:hAnsiTheme="minorEastAsia" w:eastAsiaTheme="minorEastAsia"/>
          <w:color w:val="auto"/>
          <w:sz w:val="24"/>
        </w:rPr>
        <w:t>分，外语听力与口语测试满分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24"/>
        </w:rPr>
        <w:t>0分）。</w:t>
      </w:r>
      <w:r>
        <w:rPr>
          <w:rFonts w:hint="eastAsia" w:asciiTheme="minorEastAsia" w:hAnsiTheme="minorEastAsia" w:eastAsiaTheme="minorEastAsia"/>
          <w:sz w:val="24"/>
        </w:rPr>
        <w:t>思想品德考核不计入总成绩，但考核不合格者不予录取。复试总成绩低于180分者，视为复试不合格，不予录取。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textAlignment w:val="auto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（</w:t>
      </w:r>
      <w:r>
        <w:rPr>
          <w:rFonts w:hint="eastAsia"/>
          <w:b/>
          <w:bCs/>
          <w:sz w:val="24"/>
          <w:szCs w:val="28"/>
          <w:lang w:val="en-US" w:eastAsia="zh-CN"/>
        </w:rPr>
        <w:t>三</w:t>
      </w:r>
      <w:r>
        <w:rPr>
          <w:rFonts w:hint="eastAsia"/>
          <w:b/>
          <w:bCs/>
          <w:sz w:val="24"/>
          <w:szCs w:val="28"/>
          <w:lang w:eastAsia="zh-CN"/>
        </w:rPr>
        <w:t>）成绩构成及录取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录取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规则：</w:t>
      </w:r>
      <w:r>
        <w:rPr>
          <w:rFonts w:hint="eastAsia" w:asciiTheme="minorEastAsia" w:hAnsiTheme="minorEastAsia" w:eastAsiaTheme="minorEastAsia"/>
          <w:sz w:val="24"/>
        </w:rPr>
        <w:t>分专业按总成绩排序，顺位录取。若总成绩相同，按初试成绩顺位录取。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计分方法：</w:t>
      </w:r>
      <w:r>
        <w:rPr>
          <w:rFonts w:hint="eastAsia" w:asciiTheme="minorEastAsia" w:hAnsiTheme="minorEastAsia" w:eastAsiaTheme="minorEastAsia"/>
          <w:b/>
          <w:bCs/>
          <w:sz w:val="24"/>
        </w:rPr>
        <w:t>总成绩（100分）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lang w:val="en-US" w:eastAsia="zh-CN"/>
        </w:rPr>
        <w:t>=</w:t>
      </w:r>
      <w:r>
        <w:rPr>
          <w:rFonts w:hint="eastAsia" w:asciiTheme="minorEastAsia" w:hAnsiTheme="minorEastAsia" w:eastAsiaTheme="minorEastAsia"/>
          <w:b/>
          <w:bCs/>
          <w:sz w:val="24"/>
        </w:rPr>
        <w:t>(初试成绩/500*0.</w:t>
      </w: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/>
          <w:bCs/>
          <w:sz w:val="24"/>
        </w:rPr>
        <w:t>+复试成绩/300*0.</w:t>
      </w: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bCs/>
          <w:sz w:val="24"/>
        </w:rPr>
        <w:t>）*100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复试结果及总成绩排序报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西北大学</w:t>
      </w:r>
      <w:r>
        <w:rPr>
          <w:rFonts w:hint="eastAsia" w:asciiTheme="minorEastAsia" w:hAnsiTheme="minorEastAsia" w:eastAsiaTheme="minorEastAsia"/>
          <w:sz w:val="24"/>
        </w:rPr>
        <w:t>研招办审核后，在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新闻传播学院</w:t>
      </w:r>
      <w:r>
        <w:rPr>
          <w:rFonts w:hint="eastAsia" w:asciiTheme="minorEastAsia" w:hAnsiTheme="minorEastAsia" w:eastAsiaTheme="minorEastAsia"/>
          <w:sz w:val="24"/>
        </w:rPr>
        <w:t>网站公布。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拟录取类别为定向的考生，须与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西北大学</w:t>
      </w:r>
      <w:r>
        <w:rPr>
          <w:rFonts w:hint="eastAsia" w:asciiTheme="minorEastAsia" w:hAnsiTheme="minorEastAsia" w:eastAsiaTheme="minorEastAsia"/>
          <w:sz w:val="24"/>
        </w:rPr>
        <w:t>签定协议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</w:rPr>
        <w:t>录取名单确定后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</w:rPr>
        <w:t>考生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将签字盖章的</w:t>
      </w:r>
      <w:r>
        <w:rPr>
          <w:rFonts w:hint="eastAsia" w:asciiTheme="minorEastAsia" w:hAnsiTheme="minorEastAsia" w:eastAsiaTheme="minorEastAsia"/>
          <w:sz w:val="24"/>
        </w:rPr>
        <w:t>《定向协议书》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交新闻传播学院研究生工作办公室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0" w:line="360" w:lineRule="auto"/>
        <w:ind w:leftChars="0"/>
        <w:textAlignment w:val="auto"/>
        <w:rPr>
          <w:rFonts w:hint="eastAsia"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  <w:lang w:val="en-US" w:eastAsia="zh-CN"/>
        </w:rPr>
        <w:t>四、复试工作时间表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复试安排</w:t>
      </w:r>
      <w:r>
        <w:rPr>
          <w:rFonts w:hint="eastAsia" w:asciiTheme="minorEastAsia" w:hAnsiTheme="minorEastAsia" w:eastAsiaTheme="minorEastAsia"/>
          <w:color w:val="auto"/>
          <w:sz w:val="24"/>
        </w:rPr>
        <w:t>在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2024年</w:t>
      </w:r>
      <w:r>
        <w:rPr>
          <w:rFonts w:hint="eastAsia" w:asciiTheme="minorEastAsia" w:hAnsiTheme="minorEastAsia" w:eastAsiaTheme="minorEastAsia"/>
          <w:color w:val="auto"/>
          <w:sz w:val="24"/>
        </w:rPr>
        <w:t>3月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color w:val="auto"/>
          <w:sz w:val="24"/>
        </w:rPr>
        <w:t>日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至31</w:t>
      </w:r>
      <w:r>
        <w:rPr>
          <w:rFonts w:hint="eastAsia" w:asciiTheme="minorEastAsia" w:hAnsiTheme="minorEastAsia" w:eastAsiaTheme="minorEastAsia"/>
          <w:color w:val="auto"/>
          <w:sz w:val="24"/>
        </w:rPr>
        <w:t>日进行</w:t>
      </w:r>
      <w:r>
        <w:rPr>
          <w:rFonts w:hint="eastAsia" w:asciiTheme="minorEastAsia" w:hAnsiTheme="minorEastAsia" w:eastAsiaTheme="minorEastAsia"/>
          <w:sz w:val="24"/>
        </w:rPr>
        <w:t>，地点在西北大学长安校区（西安市长安区郭杜教育科技产业区学府大街1号）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,</w:t>
      </w:r>
      <w:r>
        <w:rPr>
          <w:rFonts w:hint="eastAsia" w:asciiTheme="minorEastAsia" w:hAnsiTheme="minorEastAsia" w:eastAsiaTheme="minorEastAsia"/>
          <w:sz w:val="24"/>
        </w:rPr>
        <w:t>具体复试时间安排如下：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val="en-US" w:eastAsia="zh-CN"/>
        </w:rPr>
        <w:t>现场报到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val="en-US" w:eastAsia="zh-CN"/>
        </w:rPr>
        <w:t>资格审查，心理健康测试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时间：3月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color w:val="auto"/>
          <w:sz w:val="24"/>
        </w:rPr>
        <w:t>日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9:00—12:00，14:00</w:t>
      </w:r>
      <w:r>
        <w:rPr>
          <w:rFonts w:hint="eastAsia" w:asciiTheme="minorEastAsia" w:hAnsiTheme="minorEastAsia" w:eastAsiaTheme="minorEastAsia"/>
          <w:color w:val="auto"/>
          <w:sz w:val="24"/>
        </w:rPr>
        <w:t>—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color w:val="auto"/>
          <w:sz w:val="24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地点：长安校区东学楼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九层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专业课笔试（闭卷）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时间：3月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color w:val="auto"/>
          <w:sz w:val="24"/>
        </w:rPr>
        <w:t>日9:00—1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 w:val="24"/>
        </w:rPr>
        <w:t>: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</w:rPr>
        <w:t>0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提前15分钟入场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地点：长安校区教学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color w:val="auto"/>
          <w:sz w:val="24"/>
        </w:rPr>
        <w:t>号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教学楼</w:t>
      </w:r>
      <w:r>
        <w:rPr>
          <w:rFonts w:hint="eastAsia" w:ascii="宋体"/>
          <w:b w:val="0"/>
          <w:bCs w:val="0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1J201</w:t>
      </w:r>
      <w:r>
        <w:rPr>
          <w:rFonts w:hint="eastAsia" w:asciiTheme="minorEastAsia" w:hAnsiTheme="minorEastAsia" w:eastAsiaTheme="minorEastAsia"/>
          <w:color w:val="auto"/>
          <w:sz w:val="24"/>
        </w:rPr>
        <w:t>、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1J301</w:t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default" w:asciiTheme="minorEastAsia" w:hAnsiTheme="minorEastAsia" w:eastAsiaTheme="minorEastAsia"/>
          <w:b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val="en-US" w:eastAsia="zh-CN"/>
        </w:rPr>
        <w:t>外国语听力与口语测试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时间：3月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color w:val="auto"/>
          <w:sz w:val="24"/>
        </w:rPr>
        <w:t>日14:00—1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z w:val="24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地点：长安校区东学楼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十一层</w:t>
      </w:r>
      <w:r>
        <w:rPr>
          <w:rFonts w:hint="eastAsia" w:asciiTheme="minorEastAsia" w:hAnsiTheme="minorEastAsia" w:eastAsiaTheme="minorEastAsia"/>
          <w:color w:val="auto"/>
          <w:sz w:val="24"/>
        </w:rPr>
        <w:t>（具体分组地点见现场指示）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/>
          <w:b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val="en-US" w:eastAsia="zh-CN"/>
        </w:rPr>
        <w:t>专业综合面试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时间：3月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31</w:t>
      </w:r>
      <w:r>
        <w:rPr>
          <w:rFonts w:hint="eastAsia" w:asciiTheme="minorEastAsia" w:hAnsiTheme="minorEastAsia" w:eastAsiaTheme="minorEastAsia"/>
          <w:color w:val="auto"/>
          <w:sz w:val="24"/>
        </w:rPr>
        <w:t>日9:00开始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地点：长安校区东学楼（具体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楼层见群内通知</w:t>
      </w:r>
      <w:r>
        <w:rPr>
          <w:rFonts w:hint="eastAsia" w:asciiTheme="minorEastAsia" w:hAnsiTheme="minorEastAsia" w:eastAsiaTheme="minorEastAsia"/>
          <w:color w:val="auto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宋体" w:hAnsi="宋体" w:eastAsia="宋体" w:cs="宋体"/>
          <w:sz w:val="24"/>
        </w:rPr>
        <w:t>复试全程录音录像</w:t>
      </w:r>
      <w:r>
        <w:rPr>
          <w:rFonts w:hint="eastAsia" w:ascii="宋体" w:hAnsi="宋体" w:eastAsia="宋体" w:cs="宋体"/>
          <w:sz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</w:rPr>
        <w:t>请所有参加复试的考生务必自觉自律。对弄虚作假及考试违规、作弊</w:t>
      </w:r>
      <w:r>
        <w:rPr>
          <w:rFonts w:hint="eastAsia" w:ascii="宋体" w:hAnsi="宋体" w:eastAsia="宋体" w:cs="宋体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</w:rPr>
        <w:t>考生，无论何时被发现，核查属实后一律按照《国家教育考试违规处理办法》和《普通高等学校学生管理规定》严肃处理。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360" w:lineRule="auto"/>
        <w:ind w:leftChars="0"/>
        <w:textAlignment w:val="auto"/>
        <w:rPr>
          <w:rFonts w:hint="eastAsia" w:ascii="宋体"/>
          <w:b/>
          <w:sz w:val="24"/>
          <w:szCs w:val="24"/>
          <w:lang w:val="en-US" w:eastAsia="zh-CN"/>
        </w:rPr>
      </w:pPr>
      <w:r>
        <w:rPr>
          <w:rFonts w:hint="eastAsia" w:ascii="宋体"/>
          <w:b/>
          <w:sz w:val="24"/>
          <w:szCs w:val="24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</w:rPr>
        <w:t>请复试名单内考生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提</w:t>
      </w:r>
      <w:r>
        <w:rPr>
          <w:rFonts w:hint="eastAsia" w:asciiTheme="minorEastAsia" w:hAnsiTheme="minorEastAsia" w:eastAsiaTheme="minorEastAsia"/>
          <w:sz w:val="24"/>
        </w:rPr>
        <w:t>前加入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新闻传播学院</w:t>
      </w:r>
      <w:r>
        <w:rPr>
          <w:rFonts w:hint="eastAsia" w:asciiTheme="minorEastAsia" w:hAnsiTheme="minorEastAsia" w:eastAsiaTheme="minorEastAsia"/>
          <w:sz w:val="24"/>
        </w:rPr>
        <w:t>硕士复试QQ群：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585983531</w:t>
      </w:r>
      <w:r>
        <w:rPr>
          <w:rFonts w:hint="eastAsia" w:asciiTheme="minorEastAsia" w:hAnsiTheme="minorEastAsia" w:eastAsiaTheme="minorEastAsia"/>
          <w:sz w:val="24"/>
        </w:rPr>
        <w:t>，入群验证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请提供</w:t>
      </w:r>
      <w:r>
        <w:rPr>
          <w:rFonts w:hint="eastAsia" w:asciiTheme="minorEastAsia" w:hAnsiTheme="minorEastAsia" w:eastAsiaTheme="minorEastAsia"/>
          <w:sz w:val="24"/>
        </w:rPr>
        <w:t>【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报考专业+</w:t>
      </w:r>
      <w:r>
        <w:rPr>
          <w:rFonts w:hint="eastAsia" w:asciiTheme="minorEastAsia" w:hAnsiTheme="minorEastAsia" w:eastAsiaTheme="minorEastAsia"/>
          <w:sz w:val="24"/>
        </w:rPr>
        <w:t>准考证号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后四位</w:t>
      </w:r>
      <w:r>
        <w:rPr>
          <w:rFonts w:hint="eastAsia" w:asciiTheme="minorEastAsia" w:hAnsiTheme="minorEastAsia" w:eastAsiaTheme="minorEastAsia"/>
          <w:sz w:val="24"/>
        </w:rPr>
        <w:t>+姓名】。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新闻传播学院</w:t>
      </w:r>
      <w:r>
        <w:rPr>
          <w:rFonts w:hint="eastAsia"/>
          <w:sz w:val="24"/>
          <w:szCs w:val="28"/>
          <w:lang w:val="en-US" w:eastAsia="zh-CN"/>
        </w:rPr>
        <w:t>研究生工作办公室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  <w:lang w:val="en-US" w:eastAsia="zh-CN"/>
        </w:rPr>
        <w:t>029-88308364  西北大学长安校区东学楼9层南0904。</w:t>
      </w:r>
    </w:p>
    <w:p>
      <w:pPr>
        <w:pStyle w:val="3"/>
        <w:rPr>
          <w:sz w:val="24"/>
          <w:szCs w:val="28"/>
        </w:rPr>
      </w:pP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460" w:lineRule="exact"/>
        <w:ind w:firstLine="480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</w:t>
      </w:r>
    </w:p>
    <w:p>
      <w:pPr>
        <w:pStyle w:val="2"/>
        <w:tabs>
          <w:tab w:val="left" w:pos="0"/>
          <w:tab w:val="left" w:pos="360"/>
          <w:tab w:val="left" w:pos="900"/>
        </w:tabs>
        <w:adjustRightInd w:val="0"/>
        <w:snapToGrid w:val="0"/>
        <w:spacing w:line="560" w:lineRule="exact"/>
        <w:ind w:firstLine="640"/>
        <w:jc w:val="center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cs="宋体"/>
          <w:b/>
          <w:kern w:val="0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新闻传播学院</w:t>
      </w:r>
    </w:p>
    <w:p>
      <w:pPr>
        <w:pStyle w:val="2"/>
        <w:tabs>
          <w:tab w:val="left" w:pos="0"/>
          <w:tab w:val="left" w:pos="360"/>
          <w:tab w:val="left" w:pos="900"/>
        </w:tabs>
        <w:adjustRightInd w:val="0"/>
        <w:snapToGrid w:val="0"/>
        <w:spacing w:line="560" w:lineRule="exact"/>
        <w:ind w:firstLine="640"/>
        <w:jc w:val="righ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                                     202</w:t>
      </w:r>
      <w:r>
        <w:rPr>
          <w:rFonts w:hint="eastAsia" w:ascii="宋体" w:cs="宋体"/>
          <w:b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年3月</w:t>
      </w:r>
      <w:r>
        <w:rPr>
          <w:rFonts w:hint="eastAsia" w:ascii="宋体" w:cs="宋体"/>
          <w:b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日</w:t>
      </w:r>
    </w:p>
    <w:p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40" w:lineRule="auto"/>
        <w:ind w:left="-420" w:leftChars="0"/>
        <w:rPr>
          <w:rFonts w:hint="eastAsia" w:ascii="宋体"/>
          <w:b/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40" w:lineRule="auto"/>
        <w:ind w:left="-420" w:leftChars="0"/>
        <w:rPr>
          <w:rFonts w:hint="eastAsia" w:ascii="宋体"/>
          <w:b/>
          <w:sz w:val="24"/>
          <w:szCs w:val="24"/>
        </w:rPr>
      </w:pPr>
    </w:p>
    <w:p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40" w:lineRule="auto"/>
        <w:ind w:left="-420" w:leftChars="0"/>
        <w:rPr>
          <w:rFonts w:hint="eastAsia" w:ascii="宋体"/>
          <w:b/>
          <w:sz w:val="24"/>
          <w:szCs w:val="24"/>
        </w:rPr>
      </w:pPr>
    </w:p>
    <w:p/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9F8F2D"/>
    <w:multiLevelType w:val="singleLevel"/>
    <w:tmpl w:val="C79F8F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C787A90"/>
    <w:multiLevelType w:val="singleLevel"/>
    <w:tmpl w:val="EC787A9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YmZiZWU2ZjU5NjIxYzhjNzU0ZTgxZDVkOGI3NGMifQ=="/>
    <w:docVar w:name="KSO_WPS_MARK_KEY" w:val="168812b6-4808-4efe-a1c1-997ac1375c84"/>
  </w:docVars>
  <w:rsids>
    <w:rsidRoot w:val="13E05791"/>
    <w:rsid w:val="053C7612"/>
    <w:rsid w:val="05882122"/>
    <w:rsid w:val="0EA051B0"/>
    <w:rsid w:val="10030D22"/>
    <w:rsid w:val="10BC75A4"/>
    <w:rsid w:val="12850F8A"/>
    <w:rsid w:val="128B712B"/>
    <w:rsid w:val="13232F2F"/>
    <w:rsid w:val="13E05791"/>
    <w:rsid w:val="16D426A0"/>
    <w:rsid w:val="1A4274FB"/>
    <w:rsid w:val="1D5F7628"/>
    <w:rsid w:val="22B954EF"/>
    <w:rsid w:val="254C6FAD"/>
    <w:rsid w:val="28373807"/>
    <w:rsid w:val="2A277549"/>
    <w:rsid w:val="2BA87749"/>
    <w:rsid w:val="2D117D82"/>
    <w:rsid w:val="2EAB3F94"/>
    <w:rsid w:val="2FE36023"/>
    <w:rsid w:val="309317F7"/>
    <w:rsid w:val="3393422B"/>
    <w:rsid w:val="3647730B"/>
    <w:rsid w:val="3A8F0DC5"/>
    <w:rsid w:val="3D033860"/>
    <w:rsid w:val="41624B04"/>
    <w:rsid w:val="41D065D7"/>
    <w:rsid w:val="422639ED"/>
    <w:rsid w:val="425A4AA7"/>
    <w:rsid w:val="472965B9"/>
    <w:rsid w:val="48384D06"/>
    <w:rsid w:val="485B6C46"/>
    <w:rsid w:val="4A8E17AE"/>
    <w:rsid w:val="4B8E1E73"/>
    <w:rsid w:val="50CC1AE3"/>
    <w:rsid w:val="50D37EA7"/>
    <w:rsid w:val="581B1F4E"/>
    <w:rsid w:val="581F31A3"/>
    <w:rsid w:val="6AA04F3E"/>
    <w:rsid w:val="6D350F65"/>
    <w:rsid w:val="6D396814"/>
    <w:rsid w:val="6F522A4B"/>
    <w:rsid w:val="777F5BFE"/>
    <w:rsid w:val="778E7227"/>
    <w:rsid w:val="77EA751B"/>
    <w:rsid w:val="7B47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3791</Words>
  <Characters>6325</Characters>
  <Lines>0</Lines>
  <Paragraphs>0</Paragraphs>
  <TotalTime>45</TotalTime>
  <ScaleCrop>false</ScaleCrop>
  <LinksUpToDate>false</LinksUpToDate>
  <CharactersWithSpaces>6456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2020-05-05T07:12:00Z</dcterms:created>
  <dc:creator>  ′吋ι</dc:creator>
  <cp:lastModifiedBy>李海育</cp:lastModifiedBy>
  <cp:lastPrinted>2024-03-19T03:19:00Z</cp:lastPrinted>
  <dcterms:modified xsi:type="dcterms:W3CDTF">2024-03-22T03:49:23Z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3E95023CF7654DEEA90D5CA8B8A9923B</vt:lpwstr>
  </property>
</Properties>
</file>